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</w:pPr>
      <w:r w:rsidRPr="00781629">
        <w:rPr>
          <w:rFonts w:ascii="Georgia" w:eastAsia="Times New Roman" w:hAnsi="Georgia" w:cs="Tahoma"/>
          <w:b/>
          <w:bCs/>
          <w:noProof/>
          <w:color w:val="000080"/>
          <w:sz w:val="33"/>
          <w:szCs w:val="33"/>
          <w:lang w:eastAsia="ru-RU"/>
        </w:rPr>
        <w:drawing>
          <wp:inline distT="0" distB="0" distL="0" distR="0" wp14:anchorId="69A3BE58" wp14:editId="49CA22EA">
            <wp:extent cx="2857500" cy="2733675"/>
            <wp:effectExtent l="0" t="0" r="0" b="9525"/>
            <wp:docPr id="2" name="Рисунок 2" descr="http://dou26ps.ucoz.net/kartinki/usloviya-adaptatsii-rebenka-k-sh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usloviya-adaptatsii-rebenka-k-shko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</w:pP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  <w:t>Ваш ребенок скоро идет в школу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Приход ребенка в школу – большая ответственность как для самого малыша, так и для членов его семьи. Чтобы учеба не стала непосильной ношей для ребенка, готовиться к этому важному событию необходимо заранее.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Психологическая готовность к школе формируется у ребенка на протяжении всего дошкольного детства и включает себя интеллектуальную, личностную, социально-психологическую и эмоционально-волевую готовность.</w:t>
      </w:r>
    </w:p>
    <w:p w:rsidR="00781629" w:rsidRPr="00781629" w:rsidRDefault="00781629" w:rsidP="00781629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 </w:t>
      </w:r>
      <w:r w:rsidRPr="00781629">
        <w:rPr>
          <w:rFonts w:ascii="Georgia" w:eastAsia="Times New Roman" w:hAnsi="Georgia" w:cs="Tahoma"/>
          <w:i/>
          <w:iCs/>
          <w:color w:val="000000"/>
          <w:sz w:val="27"/>
          <w:szCs w:val="27"/>
          <w:u w:val="single"/>
          <w:lang w:eastAsia="ru-RU"/>
        </w:rPr>
        <w:t>Личностно-социальная готовность</w:t>
      </w: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заключается в том, что ребенок к моменту поступления в школу должен быть готов к общению, взаимодействию – как со взрослыми, так и со сверстниками.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</w:t>
      </w:r>
      <w:r w:rsidRPr="00781629">
        <w:rPr>
          <w:rFonts w:ascii="Georgia" w:eastAsia="Times New Roman" w:hAnsi="Georgia" w:cs="Tahoma"/>
          <w:color w:val="000000"/>
          <w:sz w:val="24"/>
          <w:szCs w:val="24"/>
          <w:u w:val="single"/>
          <w:lang w:eastAsia="ru-RU"/>
        </w:rPr>
        <w:t> </w:t>
      </w: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Эмоционально-волевая готовность</w:t>
      </w: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Очень важный признак готовности к школе – делать не только то, что хочу, но и то, что надо, не бояться трудностей, разрешать их самостоятельно.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 </w:t>
      </w: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Интеллектуальная готовность</w:t>
      </w: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Это умение думать, анализировать, делать выводы. Наличие широкого кругозора и запаса знаний. Умение выделять существенное в явлениях окружающей действительности, умение сравнивать их, видеть сходное и отличное. Развитое воображение. Хорошая ориентировка в пространстве и времени. Хорошая память. Развитие мелкой моторики.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</w:t>
      </w:r>
      <w:r w:rsidRPr="00781629">
        <w:rPr>
          <w:rFonts w:ascii="Georgia" w:eastAsia="Times New Roman" w:hAnsi="Georgia" w:cs="Tahoma"/>
          <w:color w:val="000000"/>
          <w:sz w:val="24"/>
          <w:szCs w:val="24"/>
          <w:u w:val="single"/>
          <w:lang w:eastAsia="ru-RU"/>
        </w:rPr>
        <w:t> </w:t>
      </w: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Мотивационная готовность</w:t>
      </w: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. </w:t>
      </w: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 моменту поступления в школу у ребенка должно быть сформировано положительное отношение: к школе; учителю; к учебной деятельности; к самому себе.</w:t>
      </w:r>
    </w:p>
    <w:p w:rsidR="00781629" w:rsidRPr="00781629" w:rsidRDefault="00781629" w:rsidP="007816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781629" w:rsidRPr="00781629" w:rsidRDefault="00781629" w:rsidP="007816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осведомленности об окружающем мире</w:t>
      </w:r>
    </w:p>
    <w:p w:rsidR="00781629" w:rsidRPr="00781629" w:rsidRDefault="00781629" w:rsidP="007816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 xml:space="preserve">Расширяйте кругозор за счет чтения вслух, бесед о происходящих событиях и явлениях и т.п. (к 6-7 годам ребенок должен знать свой адрес, название города, </w:t>
      </w: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lastRenderedPageBreak/>
        <w:t>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транспорта, деревьев, цветов, виды животных). Т.е. ребенок должен ориентироваться во времени, пространстве и ближайшем социальном окружении.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речи</w:t>
      </w:r>
    </w:p>
    <w:p w:rsidR="00781629" w:rsidRPr="00781629" w:rsidRDefault="00781629" w:rsidP="007816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Для успешного обучения необходимо умение связно и грамотно говорить. Дети, не умеющие последовательно и ясно излагать свои мысли, объяснять то или иное явление, будут испытывать серьезные трудности в школе. Для того чтобы их избежать, важно развивать речемыслительные способности ребенка, учить его правильно и понятно говорить. Поэтому необходимо как можно больше общаться с ребенком, поощрять его рассказы.</w:t>
      </w:r>
    </w:p>
    <w:p w:rsidR="00781629" w:rsidRPr="00781629" w:rsidRDefault="00781629" w:rsidP="00781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781629" w:rsidRPr="00781629" w:rsidRDefault="00781629" w:rsidP="007816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Обучайте рассказыванию (по картинкам и пересказы).</w:t>
      </w:r>
    </w:p>
    <w:p w:rsidR="00781629" w:rsidRPr="00781629" w:rsidRDefault="00781629" w:rsidP="007816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Учите излагать</w:t>
      </w:r>
      <w:bookmarkStart w:id="0" w:name="_GoBack"/>
      <w:bookmarkEnd w:id="0"/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 xml:space="preserve"> мысли, вычленять главное и второстепенное. Это умение необходимо для освоения любого школьного предмета.</w:t>
      </w:r>
    </w:p>
    <w:p w:rsidR="00781629" w:rsidRPr="00781629" w:rsidRDefault="00781629" w:rsidP="007816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Учите содержательно и развернуто отвечать на вопросы, грамотно строить синтаксические конструкции.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ind w:left="-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     Р</w:t>
      </w: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екомендации родителям по развитию логического мышления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Развивайте мышление в виде конкретных игр и упражнений. Различные игры, конструирование, лепка, рисование, чтение, общение и др., т.е.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Учите ребенка:</w:t>
      </w:r>
    </w:p>
    <w:p w:rsidR="00781629" w:rsidRPr="00781629" w:rsidRDefault="00781629" w:rsidP="0078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Сравнивать и сопоставлять предметы, находить их сходства и различия.</w:t>
      </w:r>
    </w:p>
    <w:p w:rsidR="00781629" w:rsidRPr="00781629" w:rsidRDefault="00781629" w:rsidP="0078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Описывать различные свойства окружающих его предметов.</w:t>
      </w:r>
    </w:p>
    <w:p w:rsidR="00781629" w:rsidRPr="00781629" w:rsidRDefault="00781629" w:rsidP="0078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Узнавать предметы по заданным признакам.</w:t>
      </w:r>
    </w:p>
    <w:p w:rsidR="00781629" w:rsidRPr="00781629" w:rsidRDefault="00781629" w:rsidP="0078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Разделять предметы на классы, группы путем выделения в этих предметах тех или иных признаков.</w:t>
      </w:r>
    </w:p>
    <w:p w:rsidR="00781629" w:rsidRPr="00781629" w:rsidRDefault="00781629" w:rsidP="0078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Находить противоположные по значению понятия.</w:t>
      </w:r>
    </w:p>
    <w:p w:rsidR="00781629" w:rsidRPr="00781629" w:rsidRDefault="00781629" w:rsidP="00781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Определять родовидовые отношения между предмерами и понятиями.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ind w:left="-228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      Рекомендации родителям по развитию памяти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Развивайте память за счет заучивания наизусть, обучайте использованию средств при запоминании – ассоциаций, связей и т.п. Учите рассказывать о произошедших событиях.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Проконтролируйте, чтобы тот материал, который запоминает ребенок, был ему понятен.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lastRenderedPageBreak/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Попросите ребенка выученный материал повторить на второй день.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 заучивании предлагайте ребенку проговаривать в слух.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Заинтересуйте ребенка в той информации, которую он изучает, так как высокая мотивация обучения оказывает очень большое положительное влияние на память.</w:t>
      </w:r>
    </w:p>
    <w:p w:rsidR="00781629" w:rsidRPr="00781629" w:rsidRDefault="00781629" w:rsidP="00781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 появлении у ребенка ярких признаков утомления сделайте перерыв, так как информация не будет качественно усвоена.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     Рекомендации родителям по развитию внимания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      Все свойства внимания значительно развиваются в результате упражнений. Например: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Выкладывание узора из мозаики;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Выкладывание фигуры из палочек по образцу;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Исключение лишнего;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Нахождение отличий в двух похожих картинках;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Нахождения двух одинаковых предметов среди множества;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Нанизывание бусинок по образцу;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Срисовывание по клеточкам;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Нахождение одной буквы в газетном тексте (при повторе упражнения количество отмеченных букв за единицу времени увеличивается).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781629" w:rsidRPr="00781629" w:rsidRDefault="00781629" w:rsidP="00781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мелкой моторики:</w:t>
      </w:r>
    </w:p>
    <w:p w:rsidR="00781629" w:rsidRPr="00781629" w:rsidRDefault="00781629" w:rsidP="00781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      Тренировка пальцев рук у ребенка является средством повышения его интеллекта, развития речи и подготовки его к письму. Учите ребенка: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упражнения по развитию графических навыков.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упражнения по формированию навыка контроля при копировании.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Разминать пальцами тесто, глину, пластилин, лепить что-нибудь.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Нанизывать бусинки, пуговки на нитки.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Завязывать узлы на толстой и тонкой веревках, шнурках.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Заводить будильник, игрушки ключиком.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Штриховать, рисовать, раскрашивать карандашом, мелками, красками.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Резать ножницами (желательно небольшого размера).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Конструировать из бумаги («оригами»), шить, вышивать, вязать.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Рисовать узоры по клеточкам в тетради.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Заниматься на домашних снарядах, где требуется захват пальцами (кольца, перекладина и др.).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Хлопать в ладоши тихо, громко, в разном темпе.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Катать по очереди каждым пальцем мелкие бусинки, камешки, шарики.</w:t>
      </w:r>
    </w:p>
    <w:p w:rsidR="00781629" w:rsidRPr="00781629" w:rsidRDefault="00781629" w:rsidP="00781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81629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пальчиковую гимнастику.</w:t>
      </w:r>
    </w:p>
    <w:p w:rsidR="0026605C" w:rsidRPr="00702E98" w:rsidRDefault="00702E98" w:rsidP="00702E98">
      <w:pPr>
        <w:jc w:val="right"/>
        <w:rPr>
          <w:rFonts w:ascii="Times New Roman" w:hAnsi="Times New Roman" w:cs="Times New Roman"/>
          <w:sz w:val="28"/>
          <w:szCs w:val="28"/>
        </w:rPr>
      </w:pPr>
      <w:r w:rsidRPr="0070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 Шкуратова Татьяна Викторовна</w:t>
      </w:r>
    </w:p>
    <w:sectPr w:rsidR="0026605C" w:rsidRPr="0070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C35"/>
    <w:multiLevelType w:val="multilevel"/>
    <w:tmpl w:val="C2DC1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16774"/>
    <w:multiLevelType w:val="multilevel"/>
    <w:tmpl w:val="49B87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C37B4"/>
    <w:multiLevelType w:val="multilevel"/>
    <w:tmpl w:val="7660C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812CF"/>
    <w:multiLevelType w:val="multilevel"/>
    <w:tmpl w:val="869CB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F457F"/>
    <w:multiLevelType w:val="multilevel"/>
    <w:tmpl w:val="B8D65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85EE6"/>
    <w:multiLevelType w:val="multilevel"/>
    <w:tmpl w:val="E8243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629"/>
    <w:rsid w:val="0026605C"/>
    <w:rsid w:val="00702E98"/>
    <w:rsid w:val="007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77F5"/>
  <w15:docId w15:val="{CFBE9371-1A5A-47EA-9C25-E681977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s.shckuratov@yandex.u</dc:creator>
  <cp:lastModifiedBy>Егор Сергеевич Шкуратов</cp:lastModifiedBy>
  <cp:revision>4</cp:revision>
  <dcterms:created xsi:type="dcterms:W3CDTF">2021-11-09T12:13:00Z</dcterms:created>
  <dcterms:modified xsi:type="dcterms:W3CDTF">2023-02-11T13:35:00Z</dcterms:modified>
</cp:coreProperties>
</file>